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E5CA3" w14:textId="77777777" w:rsidR="003828E0" w:rsidRDefault="003828E0">
      <w:pPr>
        <w:rPr>
          <w:sz w:val="36"/>
          <w:szCs w:val="36"/>
        </w:rPr>
      </w:pPr>
      <w:r w:rsidRPr="003828E0">
        <w:rPr>
          <w:rFonts w:ascii="Helvetica" w:hAnsi="Helvetica" w:cs="Helvetica"/>
          <w:noProof/>
          <w:color w:val="BA301C"/>
          <w:sz w:val="36"/>
          <w:szCs w:val="36"/>
          <w:bdr w:val="none" w:sz="0" w:space="0" w:color="auto" w:frame="1"/>
          <w:lang w:eastAsia="en-CA"/>
        </w:rPr>
        <w:drawing>
          <wp:anchor distT="0" distB="0" distL="114300" distR="114300" simplePos="0" relativeHeight="251658240" behindDoc="1" locked="0" layoutInCell="1" allowOverlap="1" wp14:anchorId="3F5AC602" wp14:editId="186B0941">
            <wp:simplePos x="0" y="0"/>
            <wp:positionH relativeFrom="margin">
              <wp:align>right</wp:align>
            </wp:positionH>
            <wp:positionV relativeFrom="paragraph">
              <wp:posOffset>-656590</wp:posOffset>
            </wp:positionV>
            <wp:extent cx="2736079" cy="480060"/>
            <wp:effectExtent l="0" t="0" r="7620" b="0"/>
            <wp:wrapNone/>
            <wp:docPr id="1" name="Picture 1" descr="Home">
              <a:hlinkClick xmlns:a="http://schemas.openxmlformats.org/drawingml/2006/main" r:id="rId6"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6" tooltip="&quot;Home&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6079"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F4A9B1" w14:textId="77777777" w:rsidR="00DC32E6" w:rsidRPr="003828E0" w:rsidRDefault="003828E0" w:rsidP="003828E0">
      <w:pPr>
        <w:shd w:val="clear" w:color="auto" w:fill="C00000"/>
        <w:spacing w:after="0"/>
        <w:rPr>
          <w:b/>
          <w:sz w:val="36"/>
          <w:szCs w:val="36"/>
        </w:rPr>
      </w:pPr>
      <w:r w:rsidRPr="003828E0">
        <w:rPr>
          <w:b/>
          <w:sz w:val="36"/>
          <w:szCs w:val="36"/>
        </w:rPr>
        <w:t>School Advisory Council</w:t>
      </w:r>
    </w:p>
    <w:p w14:paraId="371EA1ED" w14:textId="594D22F8" w:rsidR="003828E0" w:rsidRPr="003828E0" w:rsidRDefault="00B816C6" w:rsidP="003828E0">
      <w:pPr>
        <w:shd w:val="clear" w:color="auto" w:fill="C00000"/>
        <w:spacing w:after="0"/>
        <w:rPr>
          <w:b/>
          <w:sz w:val="36"/>
          <w:szCs w:val="36"/>
        </w:rPr>
      </w:pPr>
      <w:r>
        <w:rPr>
          <w:b/>
          <w:sz w:val="36"/>
          <w:szCs w:val="36"/>
        </w:rPr>
        <w:t>Annual Report – June 202</w:t>
      </w:r>
      <w:r w:rsidR="00EF6475">
        <w:rPr>
          <w:b/>
          <w:sz w:val="36"/>
          <w:szCs w:val="36"/>
        </w:rPr>
        <w:t>3</w:t>
      </w:r>
    </w:p>
    <w:p w14:paraId="2D36C489" w14:textId="77777777" w:rsidR="003828E0" w:rsidRDefault="003828E0"/>
    <w:p w14:paraId="291E8188" w14:textId="77777777" w:rsidR="009477EC" w:rsidRDefault="009477EC"/>
    <w:tbl>
      <w:tblPr>
        <w:tblStyle w:val="TableGrid"/>
        <w:tblW w:w="0" w:type="auto"/>
        <w:tblLook w:val="04A0" w:firstRow="1" w:lastRow="0" w:firstColumn="1" w:lastColumn="0" w:noHBand="0" w:noVBand="1"/>
      </w:tblPr>
      <w:tblGrid>
        <w:gridCol w:w="1413"/>
        <w:gridCol w:w="7937"/>
      </w:tblGrid>
      <w:tr w:rsidR="009477EC" w14:paraId="319CC02B" w14:textId="77777777" w:rsidTr="009477EC">
        <w:tc>
          <w:tcPr>
            <w:tcW w:w="1413" w:type="dxa"/>
            <w:shd w:val="clear" w:color="auto" w:fill="DEEAF6" w:themeFill="accent1" w:themeFillTint="33"/>
          </w:tcPr>
          <w:p w14:paraId="125BF602" w14:textId="77777777" w:rsidR="009477EC" w:rsidRPr="009477EC" w:rsidRDefault="009477EC">
            <w:pPr>
              <w:rPr>
                <w:sz w:val="24"/>
                <w:szCs w:val="24"/>
              </w:rPr>
            </w:pPr>
            <w:r w:rsidRPr="009477EC">
              <w:rPr>
                <w:sz w:val="24"/>
                <w:szCs w:val="24"/>
              </w:rPr>
              <w:t>School</w:t>
            </w:r>
          </w:p>
        </w:tc>
        <w:tc>
          <w:tcPr>
            <w:tcW w:w="7937" w:type="dxa"/>
          </w:tcPr>
          <w:p w14:paraId="6CF955A8" w14:textId="77777777" w:rsidR="009477EC" w:rsidRDefault="009477EC"/>
          <w:p w14:paraId="3458114F" w14:textId="5D650BFC" w:rsidR="009477EC" w:rsidRDefault="009C0545">
            <w:r>
              <w:t>Sackville Heights Elementary</w:t>
            </w:r>
          </w:p>
        </w:tc>
      </w:tr>
    </w:tbl>
    <w:p w14:paraId="6584FB80" w14:textId="77777777" w:rsidR="009477EC" w:rsidRDefault="009477EC"/>
    <w:p w14:paraId="39B13B16" w14:textId="77777777" w:rsidR="009477EC" w:rsidRDefault="009477EC"/>
    <w:tbl>
      <w:tblPr>
        <w:tblStyle w:val="TableGrid"/>
        <w:tblW w:w="0" w:type="auto"/>
        <w:tblLook w:val="04A0" w:firstRow="1" w:lastRow="0" w:firstColumn="1" w:lastColumn="0" w:noHBand="0" w:noVBand="1"/>
      </w:tblPr>
      <w:tblGrid>
        <w:gridCol w:w="9350"/>
      </w:tblGrid>
      <w:tr w:rsidR="003828E0" w:rsidRPr="003828E0" w14:paraId="7E7DE9B6" w14:textId="77777777" w:rsidTr="003828E0">
        <w:tc>
          <w:tcPr>
            <w:tcW w:w="9350" w:type="dxa"/>
            <w:shd w:val="clear" w:color="auto" w:fill="DEEAF6" w:themeFill="accent1" w:themeFillTint="33"/>
          </w:tcPr>
          <w:p w14:paraId="5F348FCF" w14:textId="77777777" w:rsidR="003828E0" w:rsidRPr="003828E0" w:rsidRDefault="003828E0" w:rsidP="003828E0">
            <w:pPr>
              <w:jc w:val="both"/>
              <w:rPr>
                <w:sz w:val="24"/>
                <w:szCs w:val="24"/>
              </w:rPr>
            </w:pPr>
            <w:r w:rsidRPr="003828E0">
              <w:rPr>
                <w:sz w:val="24"/>
                <w:szCs w:val="24"/>
              </w:rPr>
              <w:t>Please list SAC members including names, membership type (i.e., parent, community member, staff), and role (i.e., Chair, Vice Chair)</w:t>
            </w:r>
            <w:r w:rsidR="009477EC">
              <w:rPr>
                <w:sz w:val="24"/>
                <w:szCs w:val="24"/>
              </w:rPr>
              <w:t>.</w:t>
            </w:r>
          </w:p>
        </w:tc>
      </w:tr>
      <w:tr w:rsidR="003828E0" w:rsidRPr="003828E0" w14:paraId="0FB5F71B" w14:textId="77777777" w:rsidTr="003828E0">
        <w:tc>
          <w:tcPr>
            <w:tcW w:w="9350" w:type="dxa"/>
          </w:tcPr>
          <w:p w14:paraId="11108E54" w14:textId="346D0C08" w:rsidR="003828E0" w:rsidRDefault="009C0545" w:rsidP="003828E0">
            <w:pPr>
              <w:jc w:val="both"/>
              <w:rPr>
                <w:sz w:val="24"/>
                <w:szCs w:val="24"/>
              </w:rPr>
            </w:pPr>
            <w:r>
              <w:rPr>
                <w:sz w:val="24"/>
                <w:szCs w:val="24"/>
              </w:rPr>
              <w:t>Rachael Webster – Principal</w:t>
            </w:r>
          </w:p>
          <w:p w14:paraId="4D07C482" w14:textId="18AF72F4" w:rsidR="009C0545" w:rsidRDefault="009C0545" w:rsidP="003828E0">
            <w:pPr>
              <w:jc w:val="both"/>
              <w:rPr>
                <w:sz w:val="24"/>
                <w:szCs w:val="24"/>
              </w:rPr>
            </w:pPr>
            <w:r>
              <w:rPr>
                <w:sz w:val="24"/>
                <w:szCs w:val="24"/>
              </w:rPr>
              <w:t>Lisa Gray – Vice Principal</w:t>
            </w:r>
          </w:p>
          <w:p w14:paraId="4238EF3C" w14:textId="6A4E2F3F" w:rsidR="009C0545" w:rsidRDefault="009C0545" w:rsidP="003828E0">
            <w:pPr>
              <w:jc w:val="both"/>
              <w:rPr>
                <w:sz w:val="24"/>
                <w:szCs w:val="24"/>
              </w:rPr>
            </w:pPr>
            <w:r>
              <w:rPr>
                <w:sz w:val="24"/>
                <w:szCs w:val="24"/>
              </w:rPr>
              <w:t>Jane Harley – Chair</w:t>
            </w:r>
          </w:p>
          <w:p w14:paraId="106EA607" w14:textId="1EB94C14" w:rsidR="009C0545" w:rsidRDefault="009C0545" w:rsidP="003828E0">
            <w:pPr>
              <w:jc w:val="both"/>
              <w:rPr>
                <w:sz w:val="24"/>
                <w:szCs w:val="24"/>
              </w:rPr>
            </w:pPr>
            <w:r>
              <w:rPr>
                <w:sz w:val="24"/>
                <w:szCs w:val="24"/>
              </w:rPr>
              <w:t>Kyla d’Eon – Secretary / parent</w:t>
            </w:r>
          </w:p>
          <w:p w14:paraId="232112A4" w14:textId="6F58141C" w:rsidR="009C0545" w:rsidRDefault="009C0545" w:rsidP="003828E0">
            <w:pPr>
              <w:jc w:val="both"/>
              <w:rPr>
                <w:sz w:val="24"/>
                <w:szCs w:val="24"/>
              </w:rPr>
            </w:pPr>
            <w:r>
              <w:rPr>
                <w:sz w:val="24"/>
                <w:szCs w:val="24"/>
              </w:rPr>
              <w:t>Holly Clarke – parent</w:t>
            </w:r>
          </w:p>
          <w:p w14:paraId="65B37741" w14:textId="7CAA16C8" w:rsidR="009C0545" w:rsidRDefault="009C0545" w:rsidP="003828E0">
            <w:pPr>
              <w:jc w:val="both"/>
              <w:rPr>
                <w:sz w:val="24"/>
                <w:szCs w:val="24"/>
              </w:rPr>
            </w:pPr>
            <w:r>
              <w:rPr>
                <w:sz w:val="24"/>
                <w:szCs w:val="24"/>
              </w:rPr>
              <w:t>Renee Parsons – community member</w:t>
            </w:r>
          </w:p>
          <w:p w14:paraId="35A2F2D2" w14:textId="2CE69FF8" w:rsidR="009C0545" w:rsidRDefault="009C0545" w:rsidP="003828E0">
            <w:pPr>
              <w:jc w:val="both"/>
              <w:rPr>
                <w:sz w:val="24"/>
                <w:szCs w:val="24"/>
              </w:rPr>
            </w:pPr>
            <w:r>
              <w:rPr>
                <w:sz w:val="24"/>
                <w:szCs w:val="24"/>
              </w:rPr>
              <w:t>Dallas MacDonald – parent</w:t>
            </w:r>
          </w:p>
          <w:p w14:paraId="6CEBBCF5" w14:textId="61C359A9" w:rsidR="009C0545" w:rsidRDefault="009C0545" w:rsidP="003828E0">
            <w:pPr>
              <w:jc w:val="both"/>
              <w:rPr>
                <w:sz w:val="24"/>
                <w:szCs w:val="24"/>
              </w:rPr>
            </w:pPr>
            <w:r>
              <w:rPr>
                <w:sz w:val="24"/>
                <w:szCs w:val="24"/>
              </w:rPr>
              <w:t>Corey Murphy – parent</w:t>
            </w:r>
          </w:p>
          <w:p w14:paraId="73D19022" w14:textId="54FF03DE" w:rsidR="009C0545" w:rsidRDefault="009C0545" w:rsidP="003828E0">
            <w:pPr>
              <w:jc w:val="both"/>
              <w:rPr>
                <w:sz w:val="24"/>
                <w:szCs w:val="24"/>
              </w:rPr>
            </w:pPr>
            <w:r>
              <w:rPr>
                <w:sz w:val="24"/>
                <w:szCs w:val="24"/>
              </w:rPr>
              <w:t>Jennifer Stearns – staff</w:t>
            </w:r>
          </w:p>
          <w:p w14:paraId="4330E59C" w14:textId="6B655E6A" w:rsidR="009477EC" w:rsidRDefault="009C0545" w:rsidP="003828E0">
            <w:pPr>
              <w:jc w:val="both"/>
              <w:rPr>
                <w:sz w:val="24"/>
                <w:szCs w:val="24"/>
              </w:rPr>
            </w:pPr>
            <w:r>
              <w:rPr>
                <w:sz w:val="24"/>
                <w:szCs w:val="24"/>
              </w:rPr>
              <w:t>Laura Purdy - staff</w:t>
            </w:r>
          </w:p>
          <w:p w14:paraId="45E57B3F" w14:textId="77777777" w:rsidR="009477EC" w:rsidRPr="003828E0" w:rsidRDefault="009477EC" w:rsidP="003828E0">
            <w:pPr>
              <w:jc w:val="both"/>
              <w:rPr>
                <w:sz w:val="24"/>
                <w:szCs w:val="24"/>
              </w:rPr>
            </w:pPr>
          </w:p>
        </w:tc>
      </w:tr>
    </w:tbl>
    <w:p w14:paraId="52D58AC5" w14:textId="77777777"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14:paraId="68B37522" w14:textId="77777777" w:rsidTr="003828E0">
        <w:tc>
          <w:tcPr>
            <w:tcW w:w="9350" w:type="dxa"/>
            <w:shd w:val="clear" w:color="auto" w:fill="DEEAF6" w:themeFill="accent1" w:themeFillTint="33"/>
          </w:tcPr>
          <w:p w14:paraId="653977BD" w14:textId="77777777" w:rsidR="003828E0" w:rsidRPr="003828E0" w:rsidRDefault="003828E0" w:rsidP="003828E0">
            <w:pPr>
              <w:jc w:val="both"/>
              <w:rPr>
                <w:sz w:val="24"/>
                <w:szCs w:val="24"/>
              </w:rPr>
            </w:pPr>
            <w:r w:rsidRPr="003828E0">
              <w:rPr>
                <w:sz w:val="24"/>
                <w:szCs w:val="24"/>
              </w:rPr>
              <w:t>Please describe a summary of work undertaken by the SAC to improve student achievement and school performance</w:t>
            </w:r>
            <w:r w:rsidR="009477EC">
              <w:rPr>
                <w:sz w:val="24"/>
                <w:szCs w:val="24"/>
              </w:rPr>
              <w:t>.</w:t>
            </w:r>
          </w:p>
        </w:tc>
      </w:tr>
      <w:tr w:rsidR="003828E0" w:rsidRPr="003828E0" w14:paraId="5D28577A" w14:textId="77777777" w:rsidTr="003828E0">
        <w:tc>
          <w:tcPr>
            <w:tcW w:w="9350" w:type="dxa"/>
          </w:tcPr>
          <w:p w14:paraId="47A193A2" w14:textId="77777777" w:rsidR="003828E0" w:rsidRDefault="003828E0" w:rsidP="003828E0">
            <w:pPr>
              <w:jc w:val="both"/>
              <w:rPr>
                <w:sz w:val="24"/>
                <w:szCs w:val="24"/>
              </w:rPr>
            </w:pPr>
          </w:p>
          <w:p w14:paraId="1CA9987A" w14:textId="38D77730" w:rsidR="003828E0" w:rsidRDefault="009C0545" w:rsidP="003828E0">
            <w:pPr>
              <w:jc w:val="both"/>
              <w:rPr>
                <w:sz w:val="24"/>
                <w:szCs w:val="24"/>
              </w:rPr>
            </w:pPr>
            <w:r>
              <w:rPr>
                <w:sz w:val="24"/>
                <w:szCs w:val="24"/>
              </w:rPr>
              <w:t>Our work together focused this year primarily on the P-2 literacy initiative as well as 3-5 computational fluency.  As a team, we reviewed data relating to student success in meeting grade level bench marks.  P-1 grade levels have committed themselves with UFLI approach as well as phonics development which has promoted a solid understanding going forward to next year for both grade levels.</w:t>
            </w:r>
          </w:p>
          <w:p w14:paraId="5CE37F11" w14:textId="77777777" w:rsidR="009C0545" w:rsidRDefault="009C0545" w:rsidP="003828E0">
            <w:pPr>
              <w:jc w:val="both"/>
              <w:rPr>
                <w:sz w:val="24"/>
                <w:szCs w:val="24"/>
              </w:rPr>
            </w:pPr>
          </w:p>
          <w:p w14:paraId="314B4601" w14:textId="38162193" w:rsidR="009477EC" w:rsidRDefault="009C0545" w:rsidP="003828E0">
            <w:pPr>
              <w:jc w:val="both"/>
              <w:rPr>
                <w:sz w:val="24"/>
                <w:szCs w:val="24"/>
              </w:rPr>
            </w:pPr>
            <w:r>
              <w:rPr>
                <w:sz w:val="24"/>
                <w:szCs w:val="24"/>
              </w:rPr>
              <w:t>Supporting students mental well-being and emotional regulation was also a focus of our group this year.  Using the program Spot of Emotions in consultation with our school psychologist, students have been learning to identify, name and recognize various emotions and steps to regulate themselves.</w:t>
            </w:r>
          </w:p>
          <w:p w14:paraId="2FC96B5B" w14:textId="77777777" w:rsidR="009477EC" w:rsidRPr="003828E0" w:rsidRDefault="009477EC" w:rsidP="003828E0">
            <w:pPr>
              <w:jc w:val="both"/>
              <w:rPr>
                <w:sz w:val="24"/>
                <w:szCs w:val="24"/>
              </w:rPr>
            </w:pPr>
          </w:p>
        </w:tc>
      </w:tr>
    </w:tbl>
    <w:p w14:paraId="6FB0BFDB" w14:textId="77777777"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14:paraId="73BE3B47" w14:textId="77777777" w:rsidTr="003828E0">
        <w:tc>
          <w:tcPr>
            <w:tcW w:w="9350" w:type="dxa"/>
            <w:shd w:val="clear" w:color="auto" w:fill="DEEAF6" w:themeFill="accent1" w:themeFillTint="33"/>
          </w:tcPr>
          <w:p w14:paraId="6ABD1AE9" w14:textId="77777777" w:rsidR="003828E0" w:rsidRPr="003828E0" w:rsidRDefault="003828E0" w:rsidP="003828E0">
            <w:pPr>
              <w:jc w:val="both"/>
              <w:rPr>
                <w:sz w:val="24"/>
                <w:szCs w:val="24"/>
              </w:rPr>
            </w:pPr>
            <w:r w:rsidRPr="003828E0">
              <w:rPr>
                <w:sz w:val="24"/>
                <w:szCs w:val="24"/>
              </w:rPr>
              <w:lastRenderedPageBreak/>
              <w:t>Please list any significant milestones and success stories that the SAC would like to highlight</w:t>
            </w:r>
            <w:r w:rsidR="009477EC">
              <w:rPr>
                <w:sz w:val="24"/>
                <w:szCs w:val="24"/>
              </w:rPr>
              <w:t>.</w:t>
            </w:r>
          </w:p>
        </w:tc>
      </w:tr>
      <w:tr w:rsidR="003828E0" w:rsidRPr="003828E0" w14:paraId="58E8D038" w14:textId="77777777" w:rsidTr="003828E0">
        <w:tc>
          <w:tcPr>
            <w:tcW w:w="9350" w:type="dxa"/>
          </w:tcPr>
          <w:p w14:paraId="63F4FC71" w14:textId="77777777" w:rsidR="003828E0" w:rsidRDefault="003828E0" w:rsidP="003828E0">
            <w:pPr>
              <w:jc w:val="both"/>
              <w:rPr>
                <w:sz w:val="24"/>
                <w:szCs w:val="24"/>
              </w:rPr>
            </w:pPr>
          </w:p>
          <w:p w14:paraId="48855963" w14:textId="110696FE" w:rsidR="009477EC" w:rsidRDefault="009C0545" w:rsidP="003828E0">
            <w:pPr>
              <w:jc w:val="both"/>
              <w:rPr>
                <w:sz w:val="24"/>
                <w:szCs w:val="24"/>
              </w:rPr>
            </w:pPr>
            <w:r>
              <w:rPr>
                <w:sz w:val="24"/>
                <w:szCs w:val="24"/>
              </w:rPr>
              <w:t>The impact of the UFLI and phonics programs together could be seen daily in the P-1 classrooms.  The teachers found a way to engage students and this was visible in seeing students singing songs related to letter sounds even in the bathroom!</w:t>
            </w:r>
          </w:p>
          <w:p w14:paraId="3EC2F8BE" w14:textId="77777777" w:rsidR="009477EC" w:rsidRDefault="009477EC" w:rsidP="003828E0">
            <w:pPr>
              <w:jc w:val="both"/>
              <w:rPr>
                <w:sz w:val="24"/>
                <w:szCs w:val="24"/>
              </w:rPr>
            </w:pPr>
          </w:p>
          <w:p w14:paraId="58CD5954" w14:textId="77777777" w:rsidR="003828E0" w:rsidRPr="003828E0" w:rsidRDefault="003828E0" w:rsidP="003828E0">
            <w:pPr>
              <w:jc w:val="both"/>
              <w:rPr>
                <w:sz w:val="24"/>
                <w:szCs w:val="24"/>
              </w:rPr>
            </w:pPr>
          </w:p>
        </w:tc>
      </w:tr>
    </w:tbl>
    <w:p w14:paraId="7688D2FA" w14:textId="77777777"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14:paraId="39229BEE" w14:textId="77777777" w:rsidTr="003828E0">
        <w:tc>
          <w:tcPr>
            <w:tcW w:w="9350" w:type="dxa"/>
            <w:shd w:val="clear" w:color="auto" w:fill="DEEAF6" w:themeFill="accent1" w:themeFillTint="33"/>
          </w:tcPr>
          <w:p w14:paraId="7A12AA77" w14:textId="77777777" w:rsidR="003828E0" w:rsidRPr="003828E0" w:rsidRDefault="003828E0" w:rsidP="003828E0">
            <w:pPr>
              <w:jc w:val="both"/>
              <w:rPr>
                <w:sz w:val="24"/>
                <w:szCs w:val="24"/>
              </w:rPr>
            </w:pPr>
            <w:r w:rsidRPr="003828E0">
              <w:rPr>
                <w:sz w:val="24"/>
                <w:szCs w:val="24"/>
              </w:rPr>
              <w:t xml:space="preserve">Please </w:t>
            </w:r>
            <w:r w:rsidR="009477EC">
              <w:rPr>
                <w:sz w:val="24"/>
                <w:szCs w:val="24"/>
              </w:rPr>
              <w:t xml:space="preserve">describe </w:t>
            </w:r>
            <w:r w:rsidRPr="003828E0">
              <w:rPr>
                <w:sz w:val="24"/>
                <w:szCs w:val="24"/>
              </w:rPr>
              <w:t>any related sub-committee work undertaken by SAC members (e.g., School Options Committee)</w:t>
            </w:r>
            <w:r w:rsidR="009477EC">
              <w:rPr>
                <w:sz w:val="24"/>
                <w:szCs w:val="24"/>
              </w:rPr>
              <w:t>.</w:t>
            </w:r>
          </w:p>
        </w:tc>
      </w:tr>
      <w:tr w:rsidR="003828E0" w14:paraId="212F044E" w14:textId="77777777" w:rsidTr="003828E0">
        <w:tc>
          <w:tcPr>
            <w:tcW w:w="9350" w:type="dxa"/>
          </w:tcPr>
          <w:p w14:paraId="7FC4C74F" w14:textId="77777777" w:rsidR="003828E0" w:rsidRDefault="003828E0"/>
          <w:p w14:paraId="3B1F1756" w14:textId="45E28805" w:rsidR="009477EC" w:rsidRDefault="009C0545">
            <w:r>
              <w:t>A sub committee updated our terms of agreement.</w:t>
            </w:r>
          </w:p>
          <w:p w14:paraId="32CF1EFA" w14:textId="77777777" w:rsidR="009477EC" w:rsidRDefault="009477EC"/>
          <w:p w14:paraId="4EE42367" w14:textId="77777777" w:rsidR="003828E0" w:rsidRDefault="003828E0"/>
        </w:tc>
      </w:tr>
    </w:tbl>
    <w:p w14:paraId="23C4EEAB" w14:textId="77777777" w:rsidR="009477EC" w:rsidRDefault="009477EC"/>
    <w:p w14:paraId="5504D0CA" w14:textId="77777777" w:rsidR="009477EC" w:rsidRDefault="009477EC"/>
    <w:p w14:paraId="34CAB7D7" w14:textId="77777777" w:rsidR="003828E0" w:rsidRPr="009477EC" w:rsidRDefault="009477EC">
      <w:pPr>
        <w:rPr>
          <w:b/>
          <w:sz w:val="24"/>
          <w:szCs w:val="24"/>
          <w:u w:val="single"/>
        </w:rPr>
      </w:pPr>
      <w:r w:rsidRPr="009477EC">
        <w:rPr>
          <w:b/>
          <w:sz w:val="24"/>
          <w:szCs w:val="24"/>
          <w:u w:val="single"/>
        </w:rPr>
        <w:t>Statements of R</w:t>
      </w:r>
      <w:r w:rsidR="003828E0" w:rsidRPr="009477EC">
        <w:rPr>
          <w:b/>
          <w:sz w:val="24"/>
          <w:szCs w:val="24"/>
          <w:u w:val="single"/>
        </w:rPr>
        <w:t>evenues and Expenditures</w:t>
      </w:r>
      <w:r w:rsidRPr="009477EC">
        <w:rPr>
          <w:b/>
          <w:sz w:val="24"/>
          <w:szCs w:val="24"/>
          <w:u w:val="single"/>
        </w:rPr>
        <w:t>:</w:t>
      </w:r>
    </w:p>
    <w:p w14:paraId="5FFB8081" w14:textId="3D3C2E1D" w:rsidR="009477EC" w:rsidRPr="009C0545" w:rsidRDefault="009C0545">
      <w:pPr>
        <w:rPr>
          <w:sz w:val="24"/>
          <w:szCs w:val="24"/>
        </w:rPr>
      </w:pPr>
      <w:r>
        <w:rPr>
          <w:sz w:val="24"/>
          <w:szCs w:val="24"/>
        </w:rPr>
        <w:t>We had an opening balance of $5649.82 and a closing balance of 3099.86.</w:t>
      </w:r>
    </w:p>
    <w:tbl>
      <w:tblPr>
        <w:tblStyle w:val="TableGrid"/>
        <w:tblW w:w="0" w:type="auto"/>
        <w:tblLook w:val="04A0" w:firstRow="1" w:lastRow="0" w:firstColumn="1" w:lastColumn="0" w:noHBand="0" w:noVBand="1"/>
      </w:tblPr>
      <w:tblGrid>
        <w:gridCol w:w="9350"/>
      </w:tblGrid>
      <w:tr w:rsidR="009477EC" w14:paraId="4A4A3708" w14:textId="77777777" w:rsidTr="009477EC">
        <w:tc>
          <w:tcPr>
            <w:tcW w:w="9350" w:type="dxa"/>
            <w:shd w:val="clear" w:color="auto" w:fill="DEEAF6" w:themeFill="accent1" w:themeFillTint="33"/>
          </w:tcPr>
          <w:p w14:paraId="4E7DC70E" w14:textId="77777777" w:rsidR="009477EC" w:rsidRDefault="009477EC" w:rsidP="009477EC">
            <w:pPr>
              <w:jc w:val="both"/>
              <w:rPr>
                <w:sz w:val="24"/>
                <w:szCs w:val="24"/>
              </w:rPr>
            </w:pPr>
            <w:r>
              <w:rPr>
                <w:sz w:val="24"/>
                <w:szCs w:val="24"/>
              </w:rPr>
              <w:t xml:space="preserve">Expenditures </w:t>
            </w:r>
            <w:r w:rsidRPr="009477EC">
              <w:rPr>
                <w:sz w:val="24"/>
                <w:szCs w:val="24"/>
              </w:rPr>
              <w:t>supporting the school improvement plan (e.g., providing resources to support math and literacy instruction</w:t>
            </w:r>
            <w:r>
              <w:rPr>
                <w:sz w:val="24"/>
                <w:szCs w:val="24"/>
              </w:rPr>
              <w:t>).</w:t>
            </w:r>
          </w:p>
        </w:tc>
      </w:tr>
      <w:tr w:rsidR="009477EC" w14:paraId="40EBC693" w14:textId="77777777" w:rsidTr="009477EC">
        <w:tc>
          <w:tcPr>
            <w:tcW w:w="9350" w:type="dxa"/>
          </w:tcPr>
          <w:p w14:paraId="1C2E0AAC" w14:textId="332F5808" w:rsidR="009477EC" w:rsidRDefault="009C0545" w:rsidP="009477EC">
            <w:pPr>
              <w:jc w:val="both"/>
              <w:rPr>
                <w:sz w:val="24"/>
                <w:szCs w:val="24"/>
              </w:rPr>
            </w:pPr>
            <w:r>
              <w:rPr>
                <w:sz w:val="24"/>
                <w:szCs w:val="24"/>
              </w:rPr>
              <w:t>We purchased materials to support literacy as well as emotional regulation.  Resources for UFLI as well as Spot of Emotions have enabled teachers to really engage students in these initiatives.</w:t>
            </w:r>
          </w:p>
          <w:p w14:paraId="129D527D" w14:textId="77777777" w:rsidR="00964950" w:rsidRDefault="00964950" w:rsidP="009477EC">
            <w:pPr>
              <w:jc w:val="both"/>
              <w:rPr>
                <w:sz w:val="24"/>
                <w:szCs w:val="24"/>
              </w:rPr>
            </w:pPr>
          </w:p>
          <w:p w14:paraId="120B61FC" w14:textId="63DEAFA6" w:rsidR="00964950" w:rsidRDefault="00964950" w:rsidP="009477EC">
            <w:pPr>
              <w:jc w:val="both"/>
              <w:rPr>
                <w:sz w:val="24"/>
                <w:szCs w:val="24"/>
              </w:rPr>
            </w:pPr>
            <w:r>
              <w:rPr>
                <w:sz w:val="24"/>
                <w:szCs w:val="24"/>
              </w:rPr>
              <w:t>UFLI resource - $1116.00</w:t>
            </w:r>
          </w:p>
          <w:p w14:paraId="4204A2AC" w14:textId="70C7D102" w:rsidR="00964950" w:rsidRDefault="00964950" w:rsidP="009477EC">
            <w:pPr>
              <w:jc w:val="both"/>
              <w:rPr>
                <w:sz w:val="24"/>
                <w:szCs w:val="24"/>
              </w:rPr>
            </w:pPr>
            <w:r>
              <w:rPr>
                <w:sz w:val="24"/>
                <w:szCs w:val="24"/>
              </w:rPr>
              <w:t>A Spot of Emotions - $1433.96</w:t>
            </w:r>
          </w:p>
          <w:p w14:paraId="2D5C1704" w14:textId="77777777" w:rsidR="009477EC" w:rsidRDefault="009477EC" w:rsidP="009477EC">
            <w:pPr>
              <w:jc w:val="both"/>
              <w:rPr>
                <w:sz w:val="24"/>
                <w:szCs w:val="24"/>
              </w:rPr>
            </w:pPr>
          </w:p>
        </w:tc>
      </w:tr>
    </w:tbl>
    <w:p w14:paraId="302DD23D" w14:textId="77777777" w:rsidR="003828E0" w:rsidRDefault="003828E0" w:rsidP="009477EC">
      <w:pPr>
        <w:jc w:val="both"/>
        <w:rPr>
          <w:sz w:val="24"/>
          <w:szCs w:val="24"/>
        </w:rPr>
      </w:pPr>
    </w:p>
    <w:tbl>
      <w:tblPr>
        <w:tblStyle w:val="TableGrid"/>
        <w:tblW w:w="0" w:type="auto"/>
        <w:tblLook w:val="04A0" w:firstRow="1" w:lastRow="0" w:firstColumn="1" w:lastColumn="0" w:noHBand="0" w:noVBand="1"/>
      </w:tblPr>
      <w:tblGrid>
        <w:gridCol w:w="9350"/>
      </w:tblGrid>
      <w:tr w:rsidR="003828E0" w14:paraId="0C0F962F" w14:textId="77777777" w:rsidTr="009477EC">
        <w:tc>
          <w:tcPr>
            <w:tcW w:w="9350" w:type="dxa"/>
            <w:shd w:val="clear" w:color="auto" w:fill="DEEAF6" w:themeFill="accent1" w:themeFillTint="33"/>
          </w:tcPr>
          <w:p w14:paraId="68E74A05" w14:textId="77777777" w:rsidR="003828E0" w:rsidRDefault="009477EC" w:rsidP="009477EC">
            <w:pPr>
              <w:jc w:val="both"/>
              <w:rPr>
                <w:sz w:val="24"/>
                <w:szCs w:val="24"/>
              </w:rPr>
            </w:pPr>
            <w:r>
              <w:rPr>
                <w:sz w:val="24"/>
                <w:szCs w:val="24"/>
              </w:rPr>
              <w:t xml:space="preserve">Expenditures </w:t>
            </w:r>
            <w:r w:rsidR="003828E0" w:rsidRPr="003828E0">
              <w:rPr>
                <w:sz w:val="24"/>
                <w:szCs w:val="24"/>
              </w:rPr>
              <w:t>supporting policy development and implementation (e.g., supporting and promoting new policies)</w:t>
            </w:r>
            <w:r>
              <w:rPr>
                <w:sz w:val="24"/>
                <w:szCs w:val="24"/>
              </w:rPr>
              <w:t>.</w:t>
            </w:r>
          </w:p>
        </w:tc>
      </w:tr>
      <w:tr w:rsidR="003828E0" w14:paraId="0614CDAA" w14:textId="77777777" w:rsidTr="003828E0">
        <w:tc>
          <w:tcPr>
            <w:tcW w:w="9350" w:type="dxa"/>
          </w:tcPr>
          <w:p w14:paraId="4D013FEC" w14:textId="77777777" w:rsidR="003828E0" w:rsidRDefault="003828E0" w:rsidP="009477EC">
            <w:pPr>
              <w:jc w:val="both"/>
              <w:rPr>
                <w:sz w:val="24"/>
                <w:szCs w:val="24"/>
              </w:rPr>
            </w:pPr>
          </w:p>
          <w:p w14:paraId="43FE1913" w14:textId="77777777" w:rsidR="009477EC" w:rsidRDefault="009477EC" w:rsidP="009477EC">
            <w:pPr>
              <w:jc w:val="both"/>
              <w:rPr>
                <w:sz w:val="24"/>
                <w:szCs w:val="24"/>
              </w:rPr>
            </w:pPr>
          </w:p>
        </w:tc>
      </w:tr>
    </w:tbl>
    <w:p w14:paraId="6722AB7A" w14:textId="77777777" w:rsidR="003828E0" w:rsidRDefault="003828E0" w:rsidP="009477EC">
      <w:pPr>
        <w:jc w:val="both"/>
        <w:rPr>
          <w:sz w:val="24"/>
          <w:szCs w:val="24"/>
        </w:rPr>
      </w:pPr>
    </w:p>
    <w:tbl>
      <w:tblPr>
        <w:tblStyle w:val="TableGrid"/>
        <w:tblW w:w="0" w:type="auto"/>
        <w:tblLook w:val="04A0" w:firstRow="1" w:lastRow="0" w:firstColumn="1" w:lastColumn="0" w:noHBand="0" w:noVBand="1"/>
      </w:tblPr>
      <w:tblGrid>
        <w:gridCol w:w="9350"/>
      </w:tblGrid>
      <w:tr w:rsidR="003828E0" w14:paraId="3EC85254" w14:textId="77777777" w:rsidTr="009477EC">
        <w:tc>
          <w:tcPr>
            <w:tcW w:w="9350" w:type="dxa"/>
            <w:shd w:val="clear" w:color="auto" w:fill="DEEAF6" w:themeFill="accent1" w:themeFillTint="33"/>
          </w:tcPr>
          <w:p w14:paraId="3819546B" w14:textId="77777777" w:rsidR="003828E0" w:rsidRDefault="009477EC" w:rsidP="009477EC">
            <w:pPr>
              <w:jc w:val="both"/>
              <w:rPr>
                <w:sz w:val="24"/>
                <w:szCs w:val="24"/>
              </w:rPr>
            </w:pPr>
            <w:r>
              <w:rPr>
                <w:sz w:val="24"/>
                <w:szCs w:val="24"/>
              </w:rPr>
              <w:t xml:space="preserve">Expenditures </w:t>
            </w:r>
            <w:r w:rsidRPr="009477EC">
              <w:rPr>
                <w:sz w:val="24"/>
                <w:szCs w:val="24"/>
              </w:rPr>
              <w:t>covering operational expenses; up to 20 per cent of provincial SAC funding may be used as operational expenses, if necessary, to encourage and support member participation</w:t>
            </w:r>
            <w:r>
              <w:rPr>
                <w:sz w:val="24"/>
                <w:szCs w:val="24"/>
              </w:rPr>
              <w:t>).</w:t>
            </w:r>
          </w:p>
        </w:tc>
      </w:tr>
      <w:tr w:rsidR="003828E0" w14:paraId="4F423600" w14:textId="77777777" w:rsidTr="003828E0">
        <w:tc>
          <w:tcPr>
            <w:tcW w:w="9350" w:type="dxa"/>
          </w:tcPr>
          <w:p w14:paraId="260B48F8" w14:textId="77777777" w:rsidR="003828E0" w:rsidRDefault="003828E0">
            <w:pPr>
              <w:rPr>
                <w:sz w:val="24"/>
                <w:szCs w:val="24"/>
              </w:rPr>
            </w:pPr>
          </w:p>
          <w:p w14:paraId="19FB0D84" w14:textId="77777777" w:rsidR="009477EC" w:rsidRDefault="009477EC">
            <w:pPr>
              <w:rPr>
                <w:sz w:val="24"/>
                <w:szCs w:val="24"/>
              </w:rPr>
            </w:pPr>
          </w:p>
        </w:tc>
      </w:tr>
    </w:tbl>
    <w:p w14:paraId="3A1E8EEB" w14:textId="77777777" w:rsidR="003828E0" w:rsidRDefault="003828E0">
      <w:pPr>
        <w:rPr>
          <w:sz w:val="24"/>
          <w:szCs w:val="24"/>
        </w:rPr>
      </w:pPr>
    </w:p>
    <w:p w14:paraId="415D9CF2" w14:textId="2BD5F910" w:rsidR="00A47558" w:rsidRPr="00A47558" w:rsidRDefault="00A47558" w:rsidP="00A47558">
      <w:pPr>
        <w:jc w:val="center"/>
      </w:pPr>
      <w:r w:rsidRPr="00A47558">
        <w:t xml:space="preserve">Please return to School </w:t>
      </w:r>
      <w:r w:rsidR="0062379C">
        <w:t>S</w:t>
      </w:r>
      <w:r w:rsidR="00B816C6">
        <w:t>upervisor by Monday, June 22, 202</w:t>
      </w:r>
      <w:r w:rsidR="00EF6475">
        <w:t>3</w:t>
      </w:r>
      <w:r w:rsidRPr="00A47558">
        <w:t>. Thank you.</w:t>
      </w:r>
    </w:p>
    <w:sectPr w:rsidR="00A47558" w:rsidRPr="00A4755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96633" w14:textId="77777777" w:rsidR="000372DF" w:rsidRDefault="000372DF" w:rsidP="009477EC">
      <w:pPr>
        <w:spacing w:after="0" w:line="240" w:lineRule="auto"/>
      </w:pPr>
      <w:r>
        <w:separator/>
      </w:r>
    </w:p>
  </w:endnote>
  <w:endnote w:type="continuationSeparator" w:id="0">
    <w:p w14:paraId="09926361" w14:textId="77777777" w:rsidR="000372DF" w:rsidRDefault="000372DF" w:rsidP="0094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798919"/>
      <w:docPartObj>
        <w:docPartGallery w:val="Page Numbers (Bottom of Page)"/>
        <w:docPartUnique/>
      </w:docPartObj>
    </w:sdtPr>
    <w:sdtEndPr>
      <w:rPr>
        <w:color w:val="7F7F7F" w:themeColor="background1" w:themeShade="7F"/>
        <w:spacing w:val="60"/>
      </w:rPr>
    </w:sdtEndPr>
    <w:sdtContent>
      <w:p w14:paraId="1FF2DBB1" w14:textId="77777777" w:rsidR="009477EC" w:rsidRDefault="009477EC">
        <w:pPr>
          <w:pStyle w:val="Footer"/>
          <w:pBdr>
            <w:top w:val="single" w:sz="4" w:space="1" w:color="D9D9D9" w:themeColor="background1" w:themeShade="D9"/>
          </w:pBdr>
          <w:jc w:val="right"/>
        </w:pPr>
        <w:r>
          <w:fldChar w:fldCharType="begin"/>
        </w:r>
        <w:r>
          <w:instrText xml:space="preserve"> PAGE   \* MERGEFORMAT </w:instrText>
        </w:r>
        <w:r>
          <w:fldChar w:fldCharType="separate"/>
        </w:r>
        <w:r w:rsidR="009B2E36">
          <w:rPr>
            <w:noProof/>
          </w:rPr>
          <w:t>1</w:t>
        </w:r>
        <w:r>
          <w:rPr>
            <w:noProof/>
          </w:rPr>
          <w:fldChar w:fldCharType="end"/>
        </w:r>
        <w:r>
          <w:t xml:space="preserve"> | </w:t>
        </w:r>
        <w:r>
          <w:rPr>
            <w:color w:val="7F7F7F" w:themeColor="background1" w:themeShade="7F"/>
            <w:spacing w:val="60"/>
          </w:rPr>
          <w:t>Page</w:t>
        </w:r>
      </w:p>
    </w:sdtContent>
  </w:sdt>
  <w:p w14:paraId="42E2DD75" w14:textId="77777777" w:rsidR="009477EC" w:rsidRDefault="00947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B1DA5" w14:textId="77777777" w:rsidR="000372DF" w:rsidRDefault="000372DF" w:rsidP="009477EC">
      <w:pPr>
        <w:spacing w:after="0" w:line="240" w:lineRule="auto"/>
      </w:pPr>
      <w:r>
        <w:separator/>
      </w:r>
    </w:p>
  </w:footnote>
  <w:footnote w:type="continuationSeparator" w:id="0">
    <w:p w14:paraId="58850E1F" w14:textId="77777777" w:rsidR="000372DF" w:rsidRDefault="000372DF" w:rsidP="009477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8E0"/>
    <w:rsid w:val="000372DF"/>
    <w:rsid w:val="003828E0"/>
    <w:rsid w:val="00523AA8"/>
    <w:rsid w:val="0062379C"/>
    <w:rsid w:val="008151D9"/>
    <w:rsid w:val="009477EC"/>
    <w:rsid w:val="00964950"/>
    <w:rsid w:val="009B2E36"/>
    <w:rsid w:val="009C0545"/>
    <w:rsid w:val="00A47558"/>
    <w:rsid w:val="00B816C6"/>
    <w:rsid w:val="00DC32E6"/>
    <w:rsid w:val="00E67127"/>
    <w:rsid w:val="00EA10CB"/>
    <w:rsid w:val="00EF64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7C01"/>
  <w15:docId w15:val="{757A4E6D-ED27-45D9-B2CC-212B9EE1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EC"/>
  </w:style>
  <w:style w:type="paragraph" w:styleId="Footer">
    <w:name w:val="footer"/>
    <w:basedOn w:val="Normal"/>
    <w:link w:val="FooterChar"/>
    <w:uiPriority w:val="99"/>
    <w:unhideWhenUsed/>
    <w:rsid w:val="00947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EC"/>
  </w:style>
  <w:style w:type="paragraph" w:styleId="BalloonText">
    <w:name w:val="Balloon Text"/>
    <w:basedOn w:val="Normal"/>
    <w:link w:val="BalloonTextChar"/>
    <w:uiPriority w:val="99"/>
    <w:semiHidden/>
    <w:unhideWhenUsed/>
    <w:rsid w:val="00947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rce.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MacNeil, Andy</dc:creator>
  <cp:lastModifiedBy>Webster, Rachael</cp:lastModifiedBy>
  <cp:revision>3</cp:revision>
  <cp:lastPrinted>2019-05-31T17:21:00Z</cp:lastPrinted>
  <dcterms:created xsi:type="dcterms:W3CDTF">2023-06-20T14:39:00Z</dcterms:created>
  <dcterms:modified xsi:type="dcterms:W3CDTF">2023-06-20T14:48:00Z</dcterms:modified>
</cp:coreProperties>
</file>